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2314575</wp:posOffset>
            </wp:positionH>
            <wp:positionV relativeFrom="paragraph">
              <wp:posOffset>0</wp:posOffset>
            </wp:positionV>
            <wp:extent cx="1714500" cy="1381125"/>
            <wp:effectExtent b="0" l="0" r="0" t="0"/>
            <wp:wrapSquare wrapText="bothSides" distB="0" distT="0" distL="114300" distR="11430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81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RESOLUÇÃO DO CME Nº05/2024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0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III  – Ficha 1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QUADRO DE ORGANIZAÇÃO DOS ESPAÇOS E TURMAS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37" w:firstLine="0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0275.0" w:type="dxa"/>
        <w:jc w:val="left"/>
        <w:tblInd w:w="-399.0" w:type="dxa"/>
        <w:tblLayout w:type="fixed"/>
        <w:tblLook w:val="0000"/>
      </w:tblPr>
      <w:tblGrid>
        <w:gridCol w:w="1125"/>
        <w:gridCol w:w="810"/>
        <w:gridCol w:w="720"/>
        <w:gridCol w:w="1200"/>
        <w:gridCol w:w="1515"/>
        <w:gridCol w:w="1140"/>
        <w:gridCol w:w="1170"/>
        <w:gridCol w:w="1200"/>
        <w:gridCol w:w="1395"/>
        <w:tblGridChange w:id="0">
          <w:tblGrid>
            <w:gridCol w:w="1125"/>
            <w:gridCol w:w="810"/>
            <w:gridCol w:w="720"/>
            <w:gridCol w:w="1200"/>
            <w:gridCol w:w="1515"/>
            <w:gridCol w:w="1140"/>
            <w:gridCol w:w="1170"/>
            <w:gridCol w:w="1200"/>
            <w:gridCol w:w="1395"/>
          </w:tblGrid>
        </w:tblGridChange>
      </w:tblGrid>
      <w:tr>
        <w:trPr>
          <w:cantSplit w:val="1"/>
          <w:trHeight w:val="400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TURMA(S)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20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PREDIAL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20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alunos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20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A.E.E.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20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 –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Manhã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  – 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Tarde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  –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Integral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SALA  Nº/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AREA 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Ventilação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Natural  e   Direta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Iluminação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Proteção adequada nas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janelas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Acessibilidade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0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20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20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20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 / 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 /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 / 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 /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left w:color="000000" w:space="0" w:sz="1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0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b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Sal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____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_______ 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m²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left w:color="000000" w:space="0" w:sz="1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0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____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_______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left w:color="000000" w:space="0" w:sz="1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0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____</w:t>
            </w:r>
          </w:p>
          <w:p w:rsidR="00000000" w:rsidDel="00000000" w:rsidP="00000000" w:rsidRDefault="00000000" w:rsidRPr="00000000" w14:paraId="00000055">
            <w:pPr>
              <w:spacing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_______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left w:color="000000" w:space="0" w:sz="1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0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____</w:t>
            </w:r>
          </w:p>
          <w:p w:rsidR="00000000" w:rsidDel="00000000" w:rsidP="00000000" w:rsidRDefault="00000000" w:rsidRPr="00000000" w14:paraId="0000005F">
            <w:pPr>
              <w:spacing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_______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left w:color="000000" w:space="0" w:sz="1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0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spacing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____</w:t>
            </w:r>
          </w:p>
          <w:p w:rsidR="00000000" w:rsidDel="00000000" w:rsidP="00000000" w:rsidRDefault="00000000" w:rsidRPr="00000000" w14:paraId="0000006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_______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left w:color="000000" w:space="0" w:sz="1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0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____</w:t>
            </w:r>
          </w:p>
          <w:p w:rsidR="00000000" w:rsidDel="00000000" w:rsidP="00000000" w:rsidRDefault="00000000" w:rsidRPr="00000000" w14:paraId="0000007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_______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left w:color="000000" w:space="0" w:sz="1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0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____</w:t>
            </w:r>
          </w:p>
          <w:p w:rsidR="00000000" w:rsidDel="00000000" w:rsidP="00000000" w:rsidRDefault="00000000" w:rsidRPr="00000000" w14:paraId="0000007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_______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left w:color="000000" w:space="0" w:sz="1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0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____</w:t>
            </w:r>
          </w:p>
          <w:p w:rsidR="00000000" w:rsidDel="00000000" w:rsidP="00000000" w:rsidRDefault="00000000" w:rsidRPr="00000000" w14:paraId="0000008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_______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left w:color="000000" w:space="0" w:sz="1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0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____</w:t>
            </w:r>
          </w:p>
          <w:p w:rsidR="00000000" w:rsidDel="00000000" w:rsidP="00000000" w:rsidRDefault="00000000" w:rsidRPr="00000000" w14:paraId="0000009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_______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left w:color="000000" w:space="0" w:sz="16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0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____</w:t>
            </w:r>
          </w:p>
          <w:p w:rsidR="00000000" w:rsidDel="00000000" w:rsidP="00000000" w:rsidRDefault="00000000" w:rsidRPr="00000000" w14:paraId="0000009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_______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left w:color="000000" w:space="0" w:sz="16" w:val="single"/>
              <w:bottom w:color="000000" w:space="0" w:sz="1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0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spacing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____</w:t>
            </w:r>
          </w:p>
          <w:p w:rsidR="00000000" w:rsidDel="00000000" w:rsidP="00000000" w:rsidRDefault="00000000" w:rsidRPr="00000000" w14:paraId="000000A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_______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bottom w:color="000000" w:space="2" w:sz="8" w:val="single"/>
        </w:pBd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Avenida Borges de Medeiros, 132–Centro–Santa Rosa–RS–CEP:  98780-001.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(55) 3512 -5128   – </w:t>
      </w:r>
      <w:hyperlink r:id="rId8">
        <w:r w:rsidDel="00000000" w:rsidR="00000000" w:rsidRPr="00000000">
          <w:rPr>
            <w:b w:val="1"/>
            <w:color w:val="0000ff"/>
            <w:sz w:val="16"/>
            <w:szCs w:val="16"/>
            <w:u w:val="single"/>
            <w:vertAlign w:val="baseline"/>
            <w:rtl w:val="0"/>
          </w:rPr>
          <w:t xml:space="preserve">cmesrosa@hotmail.com</w:t>
        </w:r>
      </w:hyperlink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  – </w:t>
      </w:r>
      <w:hyperlink r:id="rId9">
        <w:r w:rsidDel="00000000" w:rsidR="00000000" w:rsidRPr="00000000">
          <w:rPr>
            <w:b w:val="1"/>
            <w:color w:val="0000ff"/>
            <w:sz w:val="16"/>
            <w:szCs w:val="16"/>
            <w:u w:val="single"/>
            <w:vertAlign w:val="baseline"/>
            <w:rtl w:val="0"/>
          </w:rPr>
          <w:t xml:space="preserve">cmesrosa@santarosa.rs.gov.br</w:t>
        </w:r>
      </w:hyperlink>
      <w:r w:rsidDel="00000000" w:rsidR="00000000" w:rsidRPr="00000000">
        <w:rPr>
          <w:b w:val="1"/>
          <w:i w:val="1"/>
          <w:sz w:val="16"/>
          <w:szCs w:val="16"/>
          <w:vertAlign w:val="baseline"/>
          <w:rtl w:val="0"/>
        </w:rPr>
        <w:t xml:space="preserve">página 05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Mangal" w:eastAsia="SimSun" w:hAnsi="Liberation Serif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mesrosa@santarosa.rs.gov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mesros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lpBL6ESwBI4ZvoaR341exHKcNQ==">CgMxLjA4AHIhMTRaVVJPdGdfRlpDV0lfUldLNUxOMWVMV3ROOWVnUG1K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2024-09-07T20:03:00Z</dcterms:created>
  <dc:creator>themispatias@gmail.com</dc:creator>
</cp:coreProperties>
</file>