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14CC" w14:textId="77777777" w:rsidR="00D81A51" w:rsidRDefault="00324B53">
      <w:pPr>
        <w:jc w:val="center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45CD36" wp14:editId="4DDE6C41">
            <wp:simplePos x="0" y="0"/>
            <wp:positionH relativeFrom="column">
              <wp:posOffset>3928427</wp:posOffset>
            </wp:positionH>
            <wp:positionV relativeFrom="paragraph">
              <wp:posOffset>0</wp:posOffset>
            </wp:positionV>
            <wp:extent cx="1483043" cy="823913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043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71C394" w14:textId="77777777" w:rsidR="00D81A51" w:rsidRDefault="00324B53">
      <w:pPr>
        <w:spacing w:line="252" w:lineRule="auto"/>
        <w:jc w:val="center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highlight w:val="white"/>
        </w:rPr>
        <w:t>ANEXO III - RESOLUÇÃO CME Nº 01/2023 - EDUCAÇÃO INFANTIL</w:t>
      </w:r>
    </w:p>
    <w:p w14:paraId="1568ED12" w14:textId="77777777" w:rsidR="00D81A51" w:rsidRDefault="00324B53">
      <w:pPr>
        <w:spacing w:line="252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highlight w:val="white"/>
        </w:rPr>
        <w:t>RELAÇÃO DOS RECURSOS HUMANOS COM DEMONSTRATIVO DE ORGANIZAÇÃO DAS TURMAS</w:t>
      </w:r>
    </w:p>
    <w:p w14:paraId="755B7905" w14:textId="77777777" w:rsidR="00D81A51" w:rsidRDefault="00D81A51">
      <w:pPr>
        <w:spacing w:line="252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highlight w:val="white"/>
        </w:rPr>
      </w:pPr>
    </w:p>
    <w:p w14:paraId="513E9878" w14:textId="77777777" w:rsidR="00D81A51" w:rsidRDefault="00324B53">
      <w:pPr>
        <w:spacing w:line="252" w:lineRule="auto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highlight w:val="white"/>
        </w:rPr>
        <w:t xml:space="preserve">NOME DA ESCOLA: </w:t>
      </w:r>
      <w:r>
        <w:rPr>
          <w:rFonts w:ascii="Times New Roman" w:eastAsia="Times New Roman" w:hAnsi="Times New Roman" w:cs="Times New Roman"/>
          <w:b/>
          <w:color w:val="00000A"/>
          <w:highlight w:val="white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Horário de Funcionamento: </w:t>
      </w:r>
    </w:p>
    <w:p w14:paraId="696C23E9" w14:textId="77777777" w:rsidR="00D81A51" w:rsidRDefault="00324B53">
      <w:pPr>
        <w:spacing w:line="252" w:lineRule="auto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Diretor (a) Responsável: </w:t>
      </w:r>
      <w:r>
        <w:rPr>
          <w:rFonts w:ascii="Times New Roman" w:eastAsia="Times New Roman" w:hAnsi="Times New Roman" w:cs="Times New Roman"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Coordenador (as) Pedagógico(as): </w:t>
      </w:r>
    </w:p>
    <w:p w14:paraId="74AA8632" w14:textId="77777777" w:rsidR="00D81A51" w:rsidRDefault="00D81A51">
      <w:pPr>
        <w:spacing w:line="252" w:lineRule="auto"/>
        <w:rPr>
          <w:rFonts w:ascii="Times New Roman" w:eastAsia="Times New Roman" w:hAnsi="Times New Roman" w:cs="Times New Roman"/>
          <w:color w:val="00000A"/>
          <w:highlight w:val="white"/>
        </w:rPr>
      </w:pPr>
    </w:p>
    <w:tbl>
      <w:tblPr>
        <w:tblStyle w:val="a"/>
        <w:tblW w:w="14970" w:type="dxa"/>
        <w:tblInd w:w="-233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930"/>
        <w:gridCol w:w="795"/>
        <w:gridCol w:w="960"/>
        <w:gridCol w:w="855"/>
        <w:gridCol w:w="855"/>
        <w:gridCol w:w="705"/>
        <w:gridCol w:w="990"/>
        <w:gridCol w:w="705"/>
        <w:gridCol w:w="705"/>
        <w:gridCol w:w="4035"/>
        <w:gridCol w:w="975"/>
        <w:gridCol w:w="1080"/>
      </w:tblGrid>
      <w:tr w:rsidR="00D81A51" w14:paraId="00BE9294" w14:textId="77777777">
        <w:trPr>
          <w:trHeight w:val="220"/>
        </w:trPr>
        <w:tc>
          <w:tcPr>
            <w:tcW w:w="13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CEB233A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Turma</w:t>
            </w:r>
          </w:p>
        </w:tc>
        <w:tc>
          <w:tcPr>
            <w:tcW w:w="93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B333AC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Faixa Etária</w:t>
            </w:r>
          </w:p>
        </w:tc>
        <w:tc>
          <w:tcPr>
            <w:tcW w:w="5865" w:type="dxa"/>
            <w:gridSpan w:val="7"/>
            <w:tcBorders>
              <w:top w:val="single" w:sz="8" w:space="0" w:color="000001"/>
              <w:left w:val="single" w:sz="8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3CD231E4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N° DE CRIANÇAS MATRICULADAS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24" w:space="0" w:color="000001"/>
              <w:right w:val="single" w:sz="8" w:space="0" w:color="000001"/>
            </w:tcBorders>
            <w:shd w:val="clear" w:color="auto" w:fill="FFFFFF"/>
          </w:tcPr>
          <w:p w14:paraId="66D0BA96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093069F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Profissionais</w:t>
            </w:r>
          </w:p>
          <w:p w14:paraId="537204CF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Professor(a)/Monitor(a) e ou auxiliar</w:t>
            </w:r>
          </w:p>
        </w:tc>
        <w:tc>
          <w:tcPr>
            <w:tcW w:w="975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82F6D90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Carga Horária</w:t>
            </w:r>
          </w:p>
        </w:tc>
        <w:tc>
          <w:tcPr>
            <w:tcW w:w="1080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E8B0A86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Tamanho </w:t>
            </w:r>
          </w:p>
          <w:p w14:paraId="271F8F06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da sala</w:t>
            </w:r>
          </w:p>
        </w:tc>
      </w:tr>
      <w:tr w:rsidR="00D81A51" w14:paraId="2334E55D" w14:textId="77777777">
        <w:trPr>
          <w:trHeight w:val="220"/>
        </w:trPr>
        <w:tc>
          <w:tcPr>
            <w:tcW w:w="138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A09F07D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5BB224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95" w:type="dxa"/>
            <w:vMerge w:val="restart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  <w:vAlign w:val="center"/>
          </w:tcPr>
          <w:p w14:paraId="0ACE0668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----------</w:t>
            </w:r>
          </w:p>
          <w:p w14:paraId="1CD86E31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Integral</w:t>
            </w:r>
          </w:p>
        </w:tc>
        <w:tc>
          <w:tcPr>
            <w:tcW w:w="1815" w:type="dxa"/>
            <w:gridSpan w:val="2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  <w:vAlign w:val="center"/>
          </w:tcPr>
          <w:p w14:paraId="3608204C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Turno Manhã</w:t>
            </w:r>
          </w:p>
        </w:tc>
        <w:tc>
          <w:tcPr>
            <w:tcW w:w="1560" w:type="dxa"/>
            <w:gridSpan w:val="2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18" w:space="0" w:color="000001"/>
            </w:tcBorders>
            <w:shd w:val="clear" w:color="auto" w:fill="FFFFFF"/>
            <w:tcMar>
              <w:left w:w="-30" w:type="dxa"/>
            </w:tcMar>
            <w:vAlign w:val="center"/>
          </w:tcPr>
          <w:p w14:paraId="70CBDCEC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Turno Tarde</w:t>
            </w:r>
          </w:p>
        </w:tc>
        <w:tc>
          <w:tcPr>
            <w:tcW w:w="990" w:type="dxa"/>
            <w:vMerge w:val="restart"/>
            <w:tcBorders>
              <w:top w:val="single" w:sz="24" w:space="0" w:color="000001"/>
              <w:left w:val="single" w:sz="18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  <w:vAlign w:val="center"/>
          </w:tcPr>
          <w:p w14:paraId="57E7375A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TOTAL</w:t>
            </w:r>
          </w:p>
          <w:p w14:paraId="5C436E01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de Matrículas</w:t>
            </w:r>
          </w:p>
        </w:tc>
        <w:tc>
          <w:tcPr>
            <w:tcW w:w="705" w:type="dxa"/>
            <w:vMerge w:val="restart"/>
            <w:tcBorders>
              <w:top w:val="single" w:sz="24" w:space="0" w:color="000001"/>
              <w:left w:val="single" w:sz="16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  <w:vAlign w:val="center"/>
          </w:tcPr>
          <w:p w14:paraId="21E0154D" w14:textId="77777777" w:rsidR="00D81A51" w:rsidRDefault="00324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Alunos </w:t>
            </w:r>
          </w:p>
          <w:p w14:paraId="2C9DE4E5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AEE</w:t>
            </w:r>
          </w:p>
        </w:tc>
        <w:tc>
          <w:tcPr>
            <w:tcW w:w="705" w:type="dxa"/>
            <w:vMerge w:val="restart"/>
            <w:tcBorders>
              <w:top w:val="single" w:sz="24" w:space="0" w:color="000001"/>
              <w:left w:val="single" w:sz="8" w:space="0" w:color="000001"/>
              <w:bottom w:val="single" w:sz="24" w:space="0" w:color="000001"/>
              <w:right w:val="single" w:sz="24" w:space="0" w:color="000001"/>
            </w:tcBorders>
            <w:shd w:val="clear" w:color="auto" w:fill="FFFFFF"/>
          </w:tcPr>
          <w:p w14:paraId="4062E85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2D77AEC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white"/>
              </w:rPr>
            </w:pPr>
          </w:p>
          <w:p w14:paraId="63785D48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Alunos</w:t>
            </w:r>
          </w:p>
          <w:p w14:paraId="1B9F8952" w14:textId="77777777" w:rsidR="00D81A51" w:rsidRDefault="00324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OJ</w:t>
            </w:r>
          </w:p>
        </w:tc>
        <w:tc>
          <w:tcPr>
            <w:tcW w:w="4035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263D36C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B2BEC2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4D013B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81A51" w14:paraId="6A89CB2B" w14:textId="77777777">
        <w:trPr>
          <w:trHeight w:val="480"/>
        </w:trPr>
        <w:tc>
          <w:tcPr>
            <w:tcW w:w="138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3F4FEBB7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8129788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95" w:type="dxa"/>
            <w:vMerge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  <w:vAlign w:val="center"/>
          </w:tcPr>
          <w:p w14:paraId="7C4C2441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60" w:type="dxa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14:paraId="1017C887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Exclusivo</w:t>
            </w:r>
          </w:p>
          <w:p w14:paraId="7B74A0B5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Manhã</w:t>
            </w:r>
          </w:p>
        </w:tc>
        <w:tc>
          <w:tcPr>
            <w:tcW w:w="855" w:type="dxa"/>
            <w:tcBorders>
              <w:top w:val="single" w:sz="24" w:space="0" w:color="000001"/>
              <w:left w:val="single" w:sz="4" w:space="0" w:color="000001"/>
              <w:bottom w:val="single" w:sz="24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4462C66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>Manhã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855" w:type="dxa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14:paraId="53222D94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Exclusivo</w:t>
            </w:r>
          </w:p>
          <w:p w14:paraId="613B6F84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Tarde</w:t>
            </w:r>
          </w:p>
        </w:tc>
        <w:tc>
          <w:tcPr>
            <w:tcW w:w="705" w:type="dxa"/>
            <w:tcBorders>
              <w:top w:val="single" w:sz="24" w:space="0" w:color="000001"/>
              <w:left w:val="single" w:sz="4" w:space="0" w:color="000001"/>
              <w:bottom w:val="single" w:sz="24" w:space="0" w:color="000001"/>
              <w:right w:val="single" w:sz="18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031F23F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Total </w:t>
            </w:r>
          </w:p>
          <w:p w14:paraId="572725D0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>Tarde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990" w:type="dxa"/>
            <w:vMerge/>
            <w:tcBorders>
              <w:top w:val="single" w:sz="24" w:space="0" w:color="000001"/>
              <w:left w:val="single" w:sz="18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  <w:vAlign w:val="center"/>
          </w:tcPr>
          <w:p w14:paraId="13E28EFB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vMerge/>
            <w:tcBorders>
              <w:top w:val="single" w:sz="24" w:space="0" w:color="000001"/>
              <w:left w:val="single" w:sz="16" w:space="0" w:color="000001"/>
              <w:bottom w:val="single" w:sz="24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  <w:vAlign w:val="center"/>
          </w:tcPr>
          <w:p w14:paraId="7593F4AB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vMerge/>
            <w:tcBorders>
              <w:top w:val="single" w:sz="24" w:space="0" w:color="000001"/>
              <w:left w:val="single" w:sz="8" w:space="0" w:color="000001"/>
              <w:bottom w:val="single" w:sz="24" w:space="0" w:color="000001"/>
              <w:right w:val="single" w:sz="24" w:space="0" w:color="000001"/>
            </w:tcBorders>
            <w:shd w:val="clear" w:color="auto" w:fill="FFFFFF"/>
          </w:tcPr>
          <w:p w14:paraId="481E3AE2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35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AC5C632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0513AB1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455990" w14:textId="77777777" w:rsidR="00D81A51" w:rsidRDefault="00D81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D81A51" w14:paraId="5E4BD0D8" w14:textId="77777777">
        <w:trPr>
          <w:trHeight w:val="600"/>
        </w:trPr>
        <w:tc>
          <w:tcPr>
            <w:tcW w:w="13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14:paraId="43441301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B1</w:t>
            </w:r>
          </w:p>
        </w:tc>
        <w:tc>
          <w:tcPr>
            <w:tcW w:w="93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24" w:space="0" w:color="000001"/>
            </w:tcBorders>
            <w:shd w:val="clear" w:color="auto" w:fill="FFFFFF"/>
            <w:tcMar>
              <w:left w:w="-5" w:type="dxa"/>
            </w:tcMar>
          </w:tcPr>
          <w:p w14:paraId="2599D3CC" w14:textId="77777777" w:rsidR="00D81A51" w:rsidRDefault="00D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195F0910" w14:textId="77777777" w:rsidR="00D81A51" w:rsidRDefault="00324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0 a 1 </w:t>
            </w:r>
          </w:p>
        </w:tc>
        <w:tc>
          <w:tcPr>
            <w:tcW w:w="795" w:type="dxa"/>
            <w:tcBorders>
              <w:top w:val="single" w:sz="24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30" w:type="dxa"/>
            </w:tcMar>
          </w:tcPr>
          <w:p w14:paraId="6DEB5705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24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78763B1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6AC617A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4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4C865F53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4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5A03BE28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4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5CA2D78D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4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6E341FF3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24" w:space="0" w:color="000001"/>
              <w:left w:val="single" w:sz="24" w:space="0" w:color="000001"/>
              <w:bottom w:val="single" w:sz="12" w:space="0" w:color="000001"/>
              <w:right w:val="single" w:sz="24" w:space="0" w:color="000001"/>
            </w:tcBorders>
            <w:shd w:val="clear" w:color="auto" w:fill="FFFFFF"/>
          </w:tcPr>
          <w:p w14:paraId="60BAA46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</w:tcPr>
          <w:p w14:paraId="73424927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Manhã:</w:t>
            </w:r>
          </w:p>
          <w:p w14:paraId="50FD446B" w14:textId="77777777" w:rsidR="00D81A51" w:rsidRDefault="00D81A51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14:paraId="1F36A267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Tarde:</w:t>
            </w:r>
          </w:p>
          <w:p w14:paraId="0E01019E" w14:textId="77777777" w:rsidR="00D81A51" w:rsidRDefault="00D81A5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7A7C6B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10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A7F3CC9" w14:textId="77777777" w:rsidR="00D81A51" w:rsidRDefault="00D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</w:tr>
      <w:tr w:rsidR="00D81A51" w14:paraId="2C0FDAAC" w14:textId="77777777">
        <w:trPr>
          <w:trHeight w:val="240"/>
        </w:trPr>
        <w:tc>
          <w:tcPr>
            <w:tcW w:w="13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  <w:vAlign w:val="center"/>
          </w:tcPr>
          <w:p w14:paraId="1D97E8E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67CEB81D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B2</w:t>
            </w:r>
          </w:p>
        </w:tc>
        <w:tc>
          <w:tcPr>
            <w:tcW w:w="93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24" w:space="0" w:color="000001"/>
            </w:tcBorders>
            <w:shd w:val="clear" w:color="auto" w:fill="FFFFFF"/>
            <w:tcMar>
              <w:left w:w="-5" w:type="dxa"/>
            </w:tcMar>
          </w:tcPr>
          <w:p w14:paraId="007A1458" w14:textId="77777777" w:rsidR="00D81A51" w:rsidRDefault="00D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666B2558" w14:textId="77777777" w:rsidR="00D81A51" w:rsidRDefault="00324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1 a 2 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30" w:type="dxa"/>
            </w:tcMar>
          </w:tcPr>
          <w:p w14:paraId="378495B6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60" w:type="dxa"/>
            <w:tcBorders>
              <w:top w:val="single" w:sz="6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747025E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0D6B175E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606C1BC8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2E72AF0F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00B29F68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5F99FACC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24" w:space="0" w:color="000001"/>
              <w:bottom w:val="single" w:sz="12" w:space="0" w:color="000001"/>
              <w:right w:val="single" w:sz="24" w:space="0" w:color="000001"/>
            </w:tcBorders>
            <w:shd w:val="clear" w:color="auto" w:fill="FFFFFF"/>
          </w:tcPr>
          <w:p w14:paraId="31374FC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tcBorders>
              <w:top w:val="single" w:sz="6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</w:tcPr>
          <w:p w14:paraId="31FC91A3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Manhã:</w:t>
            </w:r>
          </w:p>
          <w:p w14:paraId="416BD5DC" w14:textId="77777777" w:rsidR="00D81A51" w:rsidRDefault="00D81A51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  <w:p w14:paraId="60F822E0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Tarde:</w:t>
            </w:r>
          </w:p>
          <w:p w14:paraId="2A5ECFEE" w14:textId="77777777" w:rsidR="00D81A51" w:rsidRDefault="00D81A51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25BAE2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10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235266C" w14:textId="77777777" w:rsidR="00D81A51" w:rsidRDefault="00D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1"/>
                <w:sz w:val="22"/>
                <w:szCs w:val="22"/>
                <w:highlight w:val="white"/>
              </w:rPr>
            </w:pPr>
          </w:p>
        </w:tc>
      </w:tr>
      <w:tr w:rsidR="00D81A51" w14:paraId="22B3D5A9" w14:textId="77777777">
        <w:trPr>
          <w:trHeight w:val="945"/>
        </w:trPr>
        <w:tc>
          <w:tcPr>
            <w:tcW w:w="13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14:paraId="7744BF5D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 I</w:t>
            </w:r>
          </w:p>
        </w:tc>
        <w:tc>
          <w:tcPr>
            <w:tcW w:w="93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236E4C8C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597B50C7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2 a 3</w:t>
            </w:r>
          </w:p>
          <w:p w14:paraId="6AD6CBCA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4D54FAFE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9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30" w:type="dxa"/>
            </w:tcMar>
          </w:tcPr>
          <w:p w14:paraId="502DD0CB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60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08AFD28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5C2BD27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18360822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6BE2BF3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90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74CE8A07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329221DC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24" w:space="0" w:color="000001"/>
              <w:right w:val="single" w:sz="24" w:space="0" w:color="000001"/>
            </w:tcBorders>
            <w:shd w:val="clear" w:color="auto" w:fill="FFFFFF"/>
          </w:tcPr>
          <w:p w14:paraId="2B29BD61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tcBorders>
              <w:top w:val="single" w:sz="12" w:space="0" w:color="000001"/>
              <w:left w:val="single" w:sz="24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</w:tcPr>
          <w:p w14:paraId="7B52FE83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Manhã:</w:t>
            </w:r>
          </w:p>
          <w:p w14:paraId="39FAE459" w14:textId="77777777" w:rsidR="00D81A51" w:rsidRDefault="00D81A51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6916EE71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Tarde:</w:t>
            </w:r>
          </w:p>
        </w:tc>
        <w:tc>
          <w:tcPr>
            <w:tcW w:w="975" w:type="dxa"/>
            <w:tcBorders>
              <w:top w:val="single" w:sz="12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FC6432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40B5B20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1"/>
                <w:sz w:val="22"/>
                <w:szCs w:val="22"/>
                <w:highlight w:val="white"/>
              </w:rPr>
            </w:pPr>
          </w:p>
        </w:tc>
      </w:tr>
      <w:tr w:rsidR="00D81A51" w14:paraId="4135B12C" w14:textId="77777777">
        <w:trPr>
          <w:trHeight w:val="1035"/>
        </w:trPr>
        <w:tc>
          <w:tcPr>
            <w:tcW w:w="13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14:paraId="6818719C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M II</w:t>
            </w:r>
          </w:p>
        </w:tc>
        <w:tc>
          <w:tcPr>
            <w:tcW w:w="93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0CCB56E0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6FD083BF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3 a 4 </w:t>
            </w:r>
          </w:p>
        </w:tc>
        <w:tc>
          <w:tcPr>
            <w:tcW w:w="79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30" w:type="dxa"/>
            </w:tcMar>
          </w:tcPr>
          <w:p w14:paraId="2D5B3551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60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1F1932E1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24C19C0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328BC4E3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370CF41C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90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06FDA021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4AF4D02E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24" w:space="0" w:color="000001"/>
              <w:bottom w:val="single" w:sz="6" w:space="0" w:color="000001"/>
              <w:right w:val="single" w:sz="24" w:space="0" w:color="000001"/>
            </w:tcBorders>
            <w:shd w:val="clear" w:color="auto" w:fill="FFFFFF"/>
          </w:tcPr>
          <w:p w14:paraId="2CE3456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tcBorders>
              <w:top w:val="single" w:sz="12" w:space="0" w:color="000001"/>
              <w:left w:val="single" w:sz="2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</w:tcPr>
          <w:p w14:paraId="25EA98AD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Manhã:</w:t>
            </w:r>
          </w:p>
          <w:p w14:paraId="33EFDBEC" w14:textId="77777777" w:rsidR="00D81A51" w:rsidRDefault="00D81A51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13D4B39F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Tarde:</w:t>
            </w:r>
          </w:p>
        </w:tc>
        <w:tc>
          <w:tcPr>
            <w:tcW w:w="975" w:type="dxa"/>
            <w:tcBorders>
              <w:top w:val="single" w:sz="12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FB87CB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99556F5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1"/>
                <w:sz w:val="22"/>
                <w:szCs w:val="22"/>
                <w:highlight w:val="white"/>
              </w:rPr>
            </w:pPr>
          </w:p>
        </w:tc>
      </w:tr>
      <w:tr w:rsidR="00D81A51" w14:paraId="129BB054" w14:textId="77777777">
        <w:trPr>
          <w:trHeight w:val="580"/>
        </w:trPr>
        <w:tc>
          <w:tcPr>
            <w:tcW w:w="13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14:paraId="43DAB95B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PRÉ I</w:t>
            </w:r>
          </w:p>
        </w:tc>
        <w:tc>
          <w:tcPr>
            <w:tcW w:w="93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39059FC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27CEF586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79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30" w:type="dxa"/>
            </w:tcMar>
          </w:tcPr>
          <w:p w14:paraId="49ADEEEB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60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30B39406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74427E2C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35EF4F9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38CCA25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90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1D7C47E2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43DE7B00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24" w:space="0" w:color="000001"/>
              <w:right w:val="single" w:sz="24" w:space="0" w:color="000001"/>
            </w:tcBorders>
            <w:shd w:val="clear" w:color="auto" w:fill="FFFFFF"/>
          </w:tcPr>
          <w:p w14:paraId="492176EE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tcBorders>
              <w:top w:val="single" w:sz="12" w:space="0" w:color="000001"/>
              <w:left w:val="single" w:sz="24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</w:tcPr>
          <w:p w14:paraId="23DC70B0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Manhã:</w:t>
            </w:r>
          </w:p>
          <w:p w14:paraId="5ADBDCD0" w14:textId="77777777" w:rsidR="00D81A51" w:rsidRDefault="00D81A51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3FB2FF57" w14:textId="77777777" w:rsidR="00D81A51" w:rsidRDefault="00324B53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Tarde:</w:t>
            </w:r>
          </w:p>
        </w:tc>
        <w:tc>
          <w:tcPr>
            <w:tcW w:w="975" w:type="dxa"/>
            <w:tcBorders>
              <w:top w:val="single" w:sz="12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0FA760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38F1169" w14:textId="77777777" w:rsidR="00D81A51" w:rsidRDefault="00D81A51">
            <w:pPr>
              <w:rPr>
                <w:rFonts w:ascii="Times New Roman" w:eastAsia="Times New Roman" w:hAnsi="Times New Roman" w:cs="Times New Roman"/>
                <w:color w:val="9900FF"/>
                <w:sz w:val="22"/>
                <w:szCs w:val="22"/>
                <w:highlight w:val="white"/>
              </w:rPr>
            </w:pPr>
          </w:p>
        </w:tc>
      </w:tr>
      <w:tr w:rsidR="00D81A51" w14:paraId="0458458F" w14:textId="77777777">
        <w:trPr>
          <w:trHeight w:val="560"/>
        </w:trPr>
        <w:tc>
          <w:tcPr>
            <w:tcW w:w="138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14:paraId="79C84F6B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149BB1F6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PRÉ II</w:t>
            </w:r>
          </w:p>
          <w:p w14:paraId="3406E809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3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0800678E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1291749A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79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30" w:type="dxa"/>
            </w:tcMar>
          </w:tcPr>
          <w:p w14:paraId="7132EC6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60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49A3BE3A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29C58153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  <w:tcBorders>
              <w:top w:val="single" w:sz="12" w:space="0" w:color="000001"/>
              <w:left w:val="single" w:sz="24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left w:w="-30" w:type="dxa"/>
            </w:tcMar>
          </w:tcPr>
          <w:p w14:paraId="18FF2738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6" w:space="0" w:color="000001"/>
            </w:tcBorders>
            <w:shd w:val="clear" w:color="auto" w:fill="EEEEEE"/>
            <w:tcMar>
              <w:left w:w="-5" w:type="dxa"/>
            </w:tcMar>
          </w:tcPr>
          <w:p w14:paraId="0F904F90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990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2E48EDFA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1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left w:w="-20" w:type="dxa"/>
            </w:tcMar>
          </w:tcPr>
          <w:p w14:paraId="3EDE5F2B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705" w:type="dxa"/>
            <w:tcBorders>
              <w:top w:val="single" w:sz="12" w:space="0" w:color="000001"/>
              <w:left w:val="single" w:sz="24" w:space="0" w:color="000001"/>
              <w:bottom w:val="single" w:sz="6" w:space="0" w:color="000001"/>
              <w:right w:val="single" w:sz="24" w:space="0" w:color="000001"/>
            </w:tcBorders>
            <w:shd w:val="clear" w:color="auto" w:fill="FFFFFF"/>
          </w:tcPr>
          <w:p w14:paraId="73F5DC2B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4035" w:type="dxa"/>
            <w:tcBorders>
              <w:top w:val="single" w:sz="12" w:space="0" w:color="000001"/>
              <w:left w:val="single" w:sz="2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0" w:type="dxa"/>
            </w:tcMar>
          </w:tcPr>
          <w:p w14:paraId="3A0C5EE0" w14:textId="77777777" w:rsidR="00D81A51" w:rsidRDefault="00324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Manhã:</w:t>
            </w:r>
          </w:p>
          <w:p w14:paraId="07A07798" w14:textId="77777777" w:rsidR="00D81A51" w:rsidRDefault="00D81A51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  <w:p w14:paraId="3218A8E2" w14:textId="77777777" w:rsidR="00D81A51" w:rsidRDefault="00324B53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Tarde:</w:t>
            </w:r>
          </w:p>
        </w:tc>
        <w:tc>
          <w:tcPr>
            <w:tcW w:w="975" w:type="dxa"/>
            <w:tcBorders>
              <w:top w:val="single" w:sz="12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713B573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A24E454" w14:textId="77777777" w:rsidR="00D81A51" w:rsidRDefault="00D81A51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</w:tr>
      <w:tr w:rsidR="00D81A51" w14:paraId="3113AC9F" w14:textId="77777777">
        <w:trPr>
          <w:trHeight w:val="520"/>
        </w:trPr>
        <w:tc>
          <w:tcPr>
            <w:tcW w:w="138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97126A9" w14:textId="77777777" w:rsidR="00D81A51" w:rsidRDefault="00324B5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lastRenderedPageBreak/>
              <w:t>HORÁRIO DE ESTUDOS</w:t>
            </w:r>
          </w:p>
        </w:tc>
        <w:tc>
          <w:tcPr>
            <w:tcW w:w="13590" w:type="dxa"/>
            <w:gridSpan w:val="12"/>
            <w:tcBorders>
              <w:top w:val="single" w:sz="6" w:space="0" w:color="000001"/>
              <w:left w:val="single" w:sz="4" w:space="0" w:color="000001"/>
              <w:bottom w:val="single" w:sz="8" w:space="0" w:color="000001"/>
              <w:right w:val="single" w:sz="6" w:space="0" w:color="000001"/>
            </w:tcBorders>
            <w:shd w:val="clear" w:color="auto" w:fill="CCCCCC"/>
            <w:tcMar>
              <w:left w:w="-5" w:type="dxa"/>
            </w:tcMar>
          </w:tcPr>
          <w:p w14:paraId="14E50594" w14:textId="77777777" w:rsidR="00D81A51" w:rsidRDefault="00D81A5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AD22FE5" w14:textId="77777777" w:rsidR="00D81A51" w:rsidRDefault="00D81A51">
      <w:pP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14:paraId="4C843FC1" w14:textId="77777777" w:rsidR="00D81A51" w:rsidRDefault="00324B5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Santa Rosa (RS), ____ de __________________de_______.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Recebido em _____ / _____ / _____</w:t>
      </w:r>
    </w:p>
    <w:p w14:paraId="088EA79B" w14:textId="77777777" w:rsidR="00D81A51" w:rsidRDefault="00D81A51">
      <w:pPr>
        <w:rPr>
          <w:rFonts w:ascii="Times New Roman" w:eastAsia="Times New Roman" w:hAnsi="Times New Roman" w:cs="Times New Roman"/>
        </w:rPr>
      </w:pPr>
    </w:p>
    <w:p w14:paraId="63C0ACA3" w14:textId="77777777" w:rsidR="00D81A51" w:rsidRDefault="00324B53">
      <w:pPr>
        <w:spacing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</w:t>
      </w:r>
    </w:p>
    <w:p w14:paraId="71ABE66B" w14:textId="77777777" w:rsidR="00D81A51" w:rsidRDefault="00324B53">
      <w:pPr>
        <w:spacing w:after="16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Assinatura do (a) Diretor (a) da Escola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Responsável pelo Recebimento.</w:t>
      </w:r>
    </w:p>
    <w:p w14:paraId="6AB384B7" w14:textId="77777777" w:rsidR="00D81A51" w:rsidRDefault="00D81A51">
      <w:pPr>
        <w:spacing w:after="160" w:line="252" w:lineRule="auto"/>
        <w:jc w:val="right"/>
        <w:rPr>
          <w:rFonts w:ascii="Times New Roman" w:eastAsia="Times New Roman" w:hAnsi="Times New Roman" w:cs="Times New Roman"/>
        </w:rPr>
      </w:pPr>
    </w:p>
    <w:p w14:paraId="03F7456A" w14:textId="77777777" w:rsidR="00D81A51" w:rsidRDefault="00324B53">
      <w:pPr>
        <w:spacing w:after="160" w:line="252" w:lineRule="auto"/>
        <w:jc w:val="right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i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</w:rPr>
        <w:t>*</w:t>
      </w:r>
      <w:r>
        <w:rPr>
          <w:rFonts w:ascii="Times New Roman" w:eastAsia="Times New Roman" w:hAnsi="Times New Roman" w:cs="Times New Roman"/>
          <w:b/>
          <w:highlight w:val="yellow"/>
          <w:u w:val="single"/>
        </w:rPr>
        <w:t>Total Manhã =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Soma do Turno Integral + Manhã </w:t>
      </w:r>
    </w:p>
    <w:p w14:paraId="402E9A52" w14:textId="77777777" w:rsidR="00D81A51" w:rsidRDefault="00324B53">
      <w:pPr>
        <w:spacing w:after="160" w:line="252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yellow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b/>
          <w:highlight w:val="yellow"/>
          <w:u w:val="single"/>
        </w:rPr>
        <w:t>Total  Tarde</w:t>
      </w:r>
      <w:proofErr w:type="gramEnd"/>
      <w:r>
        <w:rPr>
          <w:rFonts w:ascii="Times New Roman" w:eastAsia="Times New Roman" w:hAnsi="Times New Roman" w:cs="Times New Roman"/>
          <w:b/>
          <w:highlight w:val="yellow"/>
          <w:u w:val="single"/>
        </w:rPr>
        <w:t xml:space="preserve">  =  Soma do Turno Integral  +  Tarde </w:t>
      </w:r>
    </w:p>
    <w:p w14:paraId="56E31913" w14:textId="77777777" w:rsidR="00D81A51" w:rsidRDefault="00D81A51">
      <w:pPr>
        <w:spacing w:line="252" w:lineRule="auto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sectPr w:rsidR="00D81A51">
      <w:pgSz w:w="15840" w:h="12240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51"/>
    <w:rsid w:val="00324B53"/>
    <w:rsid w:val="00D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711D"/>
  <w15:docId w15:val="{B0E15E6A-424A-4A59-B950-057D7FC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iJODq2xRx+rDxZUfjI2oWgm5g==">CgMxLjAyCGguZ2pkZ3hzOAByITFGelVrbF9RMFJHajFScnI1MV9Bd3VZVGU3Q0RSNjM0Zw==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themis helena patias</dc:creator>
  <cp:lastModifiedBy>themispatias@gmail.com</cp:lastModifiedBy>
  <cp:revision>2</cp:revision>
  <dcterms:created xsi:type="dcterms:W3CDTF">2023-12-20T14:50:00Z</dcterms:created>
  <dcterms:modified xsi:type="dcterms:W3CDTF">2023-12-20T14:50:00Z</dcterms:modified>
</cp:coreProperties>
</file>